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培优卷 2020年人教版数学八年级下册 第十九章</w:t>
      </w:r>
      <w:r>
        <w:rPr>
          <w:rFonts w:hint="eastAsia"/>
          <w:b/>
          <w:bCs/>
          <w:sz w:val="28"/>
          <w:szCs w:val="28"/>
          <w:lang w:val="en-US" w:eastAsia="zh-CN"/>
        </w:rPr>
        <w:t>能力提优</w:t>
      </w:r>
      <w:r>
        <w:rPr>
          <w:rFonts w:hint="default"/>
          <w:b/>
          <w:bCs/>
          <w:sz w:val="28"/>
          <w:szCs w:val="28"/>
          <w:lang w:val="en-US" w:eastAsia="zh-CN"/>
        </w:rPr>
        <w:t>测试卷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1．函数</w:t>
      </w:r>
      <w:r>
        <w:drawing>
          <wp:inline distT="0" distB="0" distL="114300" distR="114300">
            <wp:extent cx="628650" cy="22860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中的自变量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的取值范围是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A．</w:t>
      </w:r>
      <w:r>
        <w:drawing>
          <wp:inline distT="0" distB="0" distL="114300" distR="114300">
            <wp:extent cx="333375" cy="333375"/>
            <wp:effectExtent l="0" t="0" r="9525" b="825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≥1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drawing>
          <wp:inline distT="0" distB="0" distL="114300" distR="114300">
            <wp:extent cx="333375" cy="333375"/>
            <wp:effectExtent l="0" t="0" r="9525" b="825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</w:t>
      </w:r>
      <w:r>
        <w:drawing>
          <wp:inline distT="0" distB="0" distL="114300" distR="114300">
            <wp:extent cx="333375" cy="333375"/>
            <wp:effectExtent l="0" t="0" r="0" b="825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2．若正比例函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的图象经过点(2，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)，则这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个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图象也必经过点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A.(2,1)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.(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,-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.(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,-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D.(4,2)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3．已知y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成正比，当x=2时，y=9;那么当y=-15时，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的值为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B．-4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D．-6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4．已知一次函数y=（k+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）x+b的图象如图所示，则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的取值范围是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（   ）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A.k&lt;0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B.k&lt;-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.k&gt;-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822960" cy="917575"/>
            <wp:effectExtent l="0" t="0" r="15240" b="1587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5．某航空公司规定，旅客乘机所携带行李的质量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（单位：kg）与其运费）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（单位：元）由如图所示的一次函数图象确定，那么旅客可携带的免费行李的最大质量为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322705" cy="1097280"/>
            <wp:effectExtent l="0" t="0" r="1079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A.20 kg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B.25 kg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C.28 kg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D.30 kg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6．已知一次函数</w:t>
      </w:r>
      <w:r>
        <w:drawing>
          <wp:inline distT="0" distB="0" distL="114300" distR="114300">
            <wp:extent cx="619125" cy="352425"/>
            <wp:effectExtent l="0" t="0" r="9525" b="8255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和</w:t>
      </w:r>
      <w:r>
        <w:drawing>
          <wp:inline distT="0" distB="0" distL="114300" distR="114300">
            <wp:extent cx="685800" cy="333375"/>
            <wp:effectExtent l="0" t="0" r="0" b="8255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的图象都过点A（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2,0），且与y轴分别交于B、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两点，那么△A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C的面积是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</w:t>
      </w:r>
      <w:r>
        <w:rPr>
          <w:rFonts w:hint="eastAsia"/>
          <w:b w:val="0"/>
          <w:bCs w:val="0"/>
          <w:position w:val="-2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A．2</w:t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B．</w:t>
      </w:r>
      <w:r>
        <w:drawing>
          <wp:inline distT="0" distB="0" distL="114300" distR="114300">
            <wp:extent cx="133350" cy="352425"/>
            <wp:effectExtent l="0" t="0" r="0" b="8255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drawing>
          <wp:inline distT="0" distB="0" distL="114300" distR="114300">
            <wp:extent cx="133350" cy="333375"/>
            <wp:effectExtent l="0" t="0" r="0" b="8255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7．若一次函数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ax+b（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a、b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为常数且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≠0）满足下表，则方程ax+b=0的解是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703830" cy="548640"/>
            <wp:effectExtent l="0" t="0" r="127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0383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A.x=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.x=-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.x=2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D.x=3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8．已知平面上四点A(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，0)，B(10，0)，C(12，6)，D(2，6)，直线y=mx-3m+6将四边形ABCD分成面积相等的两部分，则m的值为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A．</w:t>
      </w:r>
      <w:r>
        <w:drawing>
          <wp:inline distT="0" distB="0" distL="114300" distR="114300">
            <wp:extent cx="123825" cy="352425"/>
            <wp:effectExtent l="0" t="0" r="9525" b="8255"/>
            <wp:docPr id="4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B．-1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</w:t>
      </w:r>
      <w:r>
        <w:drawing>
          <wp:inline distT="0" distB="0" distL="114300" distR="114300">
            <wp:extent cx="133350" cy="333375"/>
            <wp:effectExtent l="0" t="0" r="0" b="8255"/>
            <wp:docPr id="4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9．如图所示，直线</w:t>
      </w:r>
      <w:r>
        <w:drawing>
          <wp:inline distT="0" distB="0" distL="114300" distR="114300">
            <wp:extent cx="743585" cy="350520"/>
            <wp:effectExtent l="0" t="0" r="18415" b="11430"/>
            <wp:docPr id="4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与直线</w:t>
      </w:r>
      <w:r>
        <w:drawing>
          <wp:inline distT="0" distB="0" distL="114300" distR="114300">
            <wp:extent cx="835025" cy="368935"/>
            <wp:effectExtent l="0" t="0" r="3175" b="12065"/>
            <wp:docPr id="5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交于点P（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2,3），不等式</w:t>
      </w:r>
      <w:r>
        <w:drawing>
          <wp:inline distT="0" distB="0" distL="114300" distR="114300">
            <wp:extent cx="448310" cy="341630"/>
            <wp:effectExtent l="0" t="0" r="8890" b="1270"/>
            <wp:docPr id="5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9265" cy="362585"/>
            <wp:effectExtent l="0" t="0" r="6985" b="18415"/>
            <wp:docPr id="5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的解集是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875030" cy="1033145"/>
            <wp:effectExtent l="0" t="0" r="1270" b="14605"/>
            <wp:docPr id="5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A．x&gt;-2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≥-2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C．x&lt;-2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10.在某电视节目中，甲和乙进行无人驾驶汽车运送货物表演，甲操控的快车和乙操控的慢车分别从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两地同时出发，相向而行．快车到达B地后，停留3秒卸货，然后原路返回A地，慢车到达A地即停运休息，如图是两车之间的距离y（米）与行驶时间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（秒）的函数图象，根据图象信息，计算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的值分别为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974850" cy="1310640"/>
            <wp:effectExtent l="0" t="0" r="6350" b="3810"/>
            <wp:docPr id="5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 39,26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B. 39,26.4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C. 38,26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D. 38,26.4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二、填空题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函数y=（k+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）x+k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²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中，当后满足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时，它是一次函数．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将一次函数y= 3x的图象向上平移2个单位，所得图象的函数表达式为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3.若点（-1，y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）与(2，y</w:t>
      </w:r>
      <w:r>
        <w:rPr>
          <w:rFonts w:hint="default" w:ascii="Calibri" w:hAnsi="Calibri" w:cs="Calibri"/>
          <w:b w:val="0"/>
          <w:bCs w:val="0"/>
          <w:sz w:val="21"/>
          <w:szCs w:val="21"/>
          <w:vertAlign w:val="baseline"/>
          <w:lang w:val="en-US" w:eastAsia="zh-CN"/>
        </w:rPr>
        <w:t>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)在一次函数y=- 2x+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的图象上，则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____y</w:t>
      </w:r>
      <w:r>
        <w:rPr>
          <w:rFonts w:hint="default" w:ascii="Calibri" w:hAnsi="Calibri" w:cs="Calibri"/>
          <w:b w:val="0"/>
          <w:bCs w:val="0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（填&gt;、&lt;或=）．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4.如图，已知一次函数y= 3x-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和y= -x+3的图象交于点P，则二元一次方程组</w:t>
      </w:r>
      <w:r>
        <w:drawing>
          <wp:inline distT="0" distB="0" distL="114300" distR="114300">
            <wp:extent cx="652145" cy="463550"/>
            <wp:effectExtent l="0" t="0" r="14605" b="12700"/>
            <wp:docPr id="5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的解是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691640" cy="1837690"/>
            <wp:effectExtent l="0" t="0" r="3810" b="10160"/>
            <wp:docPr id="5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5．某商店今年6月初销售纯净水的数量如下表所示：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852545" cy="560705"/>
            <wp:effectExtent l="0" t="0" r="14605" b="10795"/>
            <wp:docPr id="5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85254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观察此表，利用所学函数知识预测今年6月7日该商店销售纯净水的数量为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瓶．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6.如果一次函数y=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+b（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≠0）的图象与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轴的交点坐标为（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2，0），如图所示，则下列说法：①y随x的增大而减小；②关于x的方程kx+b=0的解为x= -2;③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+b &gt;0的解集是x&gt;-2;④b&lt;0.其中正确的说法有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（只填你认为正确说法的序号）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963295" cy="899160"/>
            <wp:effectExtent l="0" t="0" r="8255" b="15240"/>
            <wp:docPr id="5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.如图所示，将八个边长为1的小正方形摆放在平面直角坐标系中，若过原点的直线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将图形分成面积相等的两部分，则将直线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向右平移3个单位长度后所得直线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’的函数解析式为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_________.</w:t>
      </w:r>
    </w:p>
    <w:p>
      <w:pPr>
        <w:rPr>
          <w:rFonts w:hint="default" w:eastAsia="宋体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948055" cy="819785"/>
            <wp:effectExtent l="0" t="0" r="4445" b="18415"/>
            <wp:docPr id="5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8.已知动点P以2 cm/s的速度沿图①所示的边框按B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→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→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→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→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F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→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A的路径运动（点P异于A、B两点），记△ABP的面积为y（单位：cm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），y与运动时间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t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（单位：s）的关系如图②所示，若AB=6 cm，则m=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840990" cy="1021080"/>
            <wp:effectExtent l="0" t="0" r="16510" b="7620"/>
            <wp:docPr id="6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84099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三、解答题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.如图所示，已知点A的坐标为(1，3)，点B的坐标为(3，1).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(1)写出经过A、B两点的直线的函数表达式；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(2)指出该函数的两个性质．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938530" cy="883920"/>
            <wp:effectExtent l="0" t="0" r="13970" b="11430"/>
            <wp:docPr id="6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2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.如图所示，在边长为20 cm的正方形跑道ABCD的一边BC上，有一个微型电动玩具P从B点开始以每秒1cm的速度匀速向C点运动，连接AP，设电动玩具运动的时间为xs，四边形APCD的面积为y cm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(1)写出y与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之间的关系式，你能求出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的范围吗？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(2)当x为何值时，四边形APCD的面积为350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cm²？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(3)当电动玩具P由B向C运动时，四边形APCD的面积越来越大，还是越来越小？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853440" cy="956945"/>
            <wp:effectExtent l="0" t="0" r="3810" b="14605"/>
            <wp:docPr id="6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.某汽车租赁公司对某款汽车的租赁方式按时段计费，该公司要求租赁方必须在9天内（包括9天）将所租汽车归还，租赁费用y（单位：元）随时间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（单位：天）的变化图象为折线OA-AB-BC．如图所示．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(1)当租赁时间不超过3天时，每日租金为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__________元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(2)当6≤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≤9时，求y与x的函数解析式；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(3)甲、乙两人租赁该款汽车各一辆，两人租赁时间一共为9天，甲租的天数少于3天，乙比甲多支付费用720元，请问乙租这款汽车多长时间？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25550" cy="1176655"/>
            <wp:effectExtent l="0" t="0" r="12700" b="4445"/>
            <wp:docPr id="6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．某景区的三个景点A、B、C在同一线路上，甲、乙两名游客从景点A出发，甲步行到景点C；乙先乘景区观光车到景点B，在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处停留一段时间后，再步行到景点C;甲、乙两人同时到达景点C．甲、乙两人距景点C的路程y（单位：米）与甲出发的时间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（单位：分）之间的函数图象如图所示：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(1)甲步行的速度为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米／分，乙步行的速度为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米／分；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(2)求乙乘景区观光车时y与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之间的函数关系式；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(3)问甲出发多长时间与乙在途中相遇，请直接写出结果．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517650" cy="1094105"/>
            <wp:effectExtent l="0" t="0" r="6350" b="10795"/>
            <wp:docPr id="6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.为了落实党的“精准扶贫”政策，A、B两城决定向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、D两乡运送肥料以支持农村生产，已知A、B两城共有肥料500吨，其中A城肥料比B城少100吨，从A、B城往C、D两乡运肥料的平均费用如下表，现C乡需要肥料240吨．D乡需要肥料260吨．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837305" cy="807720"/>
            <wp:effectExtent l="0" t="0" r="10795" b="11430"/>
            <wp:docPr id="1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83730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(1)求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城和B城各有多少吨肥料；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(2)设从B城运往D乡肥料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吨，总运费为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元，求y与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之间的函数关系，并写出自变量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的取值范围；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(3)由于更换车型，使B城运往D乡的运费每吨减少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元(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&gt;0)，其余路线运费不变，若总运费最小值不少于10 040元，求a的最大整数值．</w:t>
      </w:r>
    </w:p>
    <w:p/>
    <w:p/>
    <w:p/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第十九章能力提优测试卷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1．D函数</w:t>
      </w:r>
      <w:r>
        <w:drawing>
          <wp:inline distT="0" distB="0" distL="114300" distR="114300">
            <wp:extent cx="563245" cy="151765"/>
            <wp:effectExtent l="0" t="0" r="8255" b="635"/>
            <wp:docPr id="1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63245" cy="15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中，2x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，解得</w:t>
      </w:r>
      <w:r>
        <w:drawing>
          <wp:inline distT="0" distB="0" distL="114300" distR="114300">
            <wp:extent cx="333375" cy="333375"/>
            <wp:effectExtent l="0" t="0" r="0" b="8255"/>
            <wp:docPr id="1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2．B设正比例函数的解析式为y=kx(k≠0)，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正比例函数的图象经过点(2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4)．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将点(2，4)代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y=kx可得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=2．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函数解析式为y= 2x，将选项中各点代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，可以判断（-1，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2）在函数图象上．故选B．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3．B根据题意设y-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=kx(k≠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把x=2，y=9代入得9-1= 2k，解得k=4，所以y-1= 4x，即y=4x+1，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当y=-15时，4x+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-15，解得x= -4．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4．B观察图象知y随x的增大而减小．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k+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&lt;0，解得k&lt;-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5．A设y与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的函数关系式为y=kx+b(k≠0)，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由题意可知</w:t>
      </w:r>
      <w:r>
        <w:drawing>
          <wp:inline distT="0" distB="0" distL="114300" distR="114300">
            <wp:extent cx="621665" cy="295910"/>
            <wp:effectExtent l="0" t="0" r="6985" b="8890"/>
            <wp:docPr id="1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448310" cy="289560"/>
            <wp:effectExtent l="0" t="0" r="8890" b="15240"/>
            <wp:docPr id="1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所以函数关系式为y= 30x-600，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当y=0时，30x-600=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，解得x=20.故旅客可携带的免费行李的最大质量为20 kg．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6．B把A（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2,0）分别代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一次函数</w:t>
      </w:r>
      <w:r>
        <w:rPr>
          <w:rFonts w:hint="default"/>
          <w:b w:val="0"/>
          <w:bCs w:val="0"/>
          <w:position w:val="-22"/>
          <w:sz w:val="21"/>
          <w:szCs w:val="21"/>
          <w:lang w:val="en-US" w:eastAsia="zh-CN"/>
        </w:rPr>
        <w:object>
          <v:shape id="_x0000_i1026" o:spt="75" type="#_x0000_t75" style="height:28pt;width:49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44">
            <o:LockedField>false</o:LockedField>
          </o:OLEObject>
        </w:objec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和</w:t>
      </w:r>
      <w:r>
        <w:drawing>
          <wp:inline distT="0" distB="0" distL="114300" distR="114300">
            <wp:extent cx="685800" cy="333375"/>
            <wp:effectExtent l="0" t="0" r="0" b="8255"/>
            <wp:docPr id="1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，得</w:t>
      </w:r>
      <w:r>
        <w:drawing>
          <wp:inline distT="0" distB="0" distL="114300" distR="114300">
            <wp:extent cx="361950" cy="352425"/>
            <wp:effectExtent l="0" t="0" r="0" b="8255"/>
            <wp:docPr id="1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n=-1.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故B、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两点的坐标分别为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(0,4/3),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</w:t>
      </w:r>
      <w:r>
        <w:rPr>
          <w:rFonts w:hint="default"/>
          <w:b w:val="0"/>
          <w:bCs w:val="0"/>
          <w:position w:val="-22"/>
          <w:sz w:val="21"/>
          <w:szCs w:val="21"/>
          <w:lang w:val="en-US" w:eastAsia="zh-CN"/>
        </w:rPr>
        <w:t xml:space="preserve">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,则</w:t>
      </w:r>
      <w:r>
        <w:drawing>
          <wp:inline distT="0" distB="0" distL="114300" distR="114300">
            <wp:extent cx="804545" cy="271145"/>
            <wp:effectExtent l="0" t="0" r="14605" b="14605"/>
            <wp:docPr id="1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又∵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OA=l-2l 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△ABC的面积为</w:t>
      </w:r>
      <w:r>
        <w:drawing>
          <wp:inline distT="0" distB="0" distL="114300" distR="114300">
            <wp:extent cx="133350" cy="333375"/>
            <wp:effectExtent l="0" t="0" r="0" b="8255"/>
            <wp:docPr id="2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×B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 OA=</w:t>
      </w:r>
      <w:r>
        <w:drawing>
          <wp:inline distT="0" distB="0" distL="114300" distR="114300">
            <wp:extent cx="704850" cy="352425"/>
            <wp:effectExtent l="0" t="0" r="0" b="8255"/>
            <wp:docPr id="2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，故选B．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7．A由表格可得，当y=0时，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方程ax+b=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的解是x=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8．B如图，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A(0，0)，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，0)，C(12，6)，D(2，6)，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AB= 10-0= 10,CD= 12-2= 10,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AB= CD,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又一点C、D的纵坐标相同. AB∥CD,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四边形ABCD是平行四边形，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∵12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÷2=6.6÷2=3，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对角线交点P的坐标是(6，3)，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∵直线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y=m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-3m+6将四边形ABCD分成面积相等的两部分，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y=mx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-3m+6经过点P,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6m-3m+6=3，解得m= -1．故选B．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831975" cy="1173480"/>
            <wp:effectExtent l="0" t="0" r="15875" b="7620"/>
            <wp:docPr id="2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9．A由题图可知，当x&gt;-2时，</w:t>
      </w:r>
      <w:r>
        <w:drawing>
          <wp:inline distT="0" distB="0" distL="114300" distR="114300">
            <wp:extent cx="962025" cy="333375"/>
            <wp:effectExtent l="0" t="0" r="0" b="8255"/>
            <wp:docPr id="2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所以不等式</w:t>
      </w:r>
      <w:r>
        <w:drawing>
          <wp:inline distT="0" distB="0" distL="114300" distR="114300">
            <wp:extent cx="962025" cy="333375"/>
            <wp:effectExtent l="0" t="0" r="0" b="8255"/>
            <wp:docPr id="2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的解集是x&gt;-2．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10.B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根据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图象信息知，速度和为24÷（30-18）=2（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米/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秒），由题意得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b-24/3=0.3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米/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秒），解得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26.4，因此慢车速度为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8（米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/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秒），快车速度为2-0.8=1.2（米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/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秒），快车返回追至两车距离为24米的时间为( 26.4 - 24)÷(1.2-0.8)=6（秒），因此a= 33+6= 39．故选B．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≠-1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解析：函数y= (k+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)x+k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1中，当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满足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≠-1时，它是一次函数．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y= 3x+2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解析：将正比例函数y=3x的图象向上平移2个单位后所得图象的函数解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析式为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3x+2．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3.&gt;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点（-1，y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）与(2，y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)在一次函数y= - 2x+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的图象上，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=-2x(-1)+1=3,y</w:t>
      </w:r>
      <w:r>
        <w:rPr>
          <w:rFonts w:hint="default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=-2x2+1=-3，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&gt;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</w:t>
      </w:r>
      <w:r>
        <w:drawing>
          <wp:inline distT="0" distB="0" distL="114300" distR="114300">
            <wp:extent cx="371475" cy="390525"/>
            <wp:effectExtent l="0" t="0" r="8890" b="8890"/>
            <wp:docPr id="2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解析：根据题意可知，二元一次方程组</w:t>
      </w:r>
      <w:r>
        <w:drawing>
          <wp:inline distT="0" distB="0" distL="114300" distR="114300">
            <wp:extent cx="619125" cy="390525"/>
            <wp:effectExtent l="0" t="0" r="9525" b="8890"/>
            <wp:docPr id="2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的解就是一次函数y=3x-1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和y= -x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+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3的图象的交点P的坐标，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所以二元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一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次方程组</w:t>
      </w:r>
      <w:r>
        <w:drawing>
          <wp:inline distT="0" distB="0" distL="114300" distR="114300">
            <wp:extent cx="619125" cy="390525"/>
            <wp:effectExtent l="0" t="0" r="9525" b="8890"/>
            <wp:docPr id="2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的解是</w:t>
      </w:r>
      <w:r>
        <w:drawing>
          <wp:inline distT="0" distB="0" distL="114300" distR="114300">
            <wp:extent cx="371475" cy="390525"/>
            <wp:effectExtent l="0" t="0" r="8890" b="8890"/>
            <wp:docPr id="28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150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解析：这是一个一次函数模型，设y=kx+b(k≠0)，有</w:t>
      </w:r>
      <w:r>
        <w:drawing>
          <wp:inline distT="0" distB="0" distL="114300" distR="114300">
            <wp:extent cx="752475" cy="390525"/>
            <wp:effectExtent l="0" t="0" r="9525" b="8890"/>
            <wp:docPr id="29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解得</w:t>
      </w:r>
      <w:r>
        <w:drawing>
          <wp:inline distT="0" distB="0" distL="114300" distR="114300">
            <wp:extent cx="504825" cy="390525"/>
            <wp:effectExtent l="0" t="0" r="0" b="8890"/>
            <wp:docPr id="3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9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y=5x+115,当 x=7时,y=150.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预测今年6月7日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商店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销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售纯净水的数量为150瓶．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6.①②④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解析：由题图可知k&lt;0．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①y随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的增大而减小，故①正确；②图象与z轴交于点（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），故关于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的方程kx+b=0的解为x=-2，故②正确；③不等式kx+b&gt;0的解集是x&lt;-2，故③错误；④直线与y轴负半轴相交．b&lt;0，故④正确．综上所述，说法正确的是①②④．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7.</w:t>
      </w:r>
      <w:r>
        <w:drawing>
          <wp:inline distT="0" distB="0" distL="114300" distR="114300">
            <wp:extent cx="733425" cy="352425"/>
            <wp:effectExtent l="0" t="0" r="9525" b="8255"/>
            <wp:docPr id="3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0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解析：设直线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和八个正方形的最上面交点为A，过点A作AB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y轴于点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，作AC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x轴于点C，如图，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914400" cy="804545"/>
            <wp:effectExtent l="0" t="0" r="0" b="14605"/>
            <wp:docPr id="3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1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正方形的边长为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OB=3，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经过原点的一条直线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将这八个正方形分成面积相等的两部分，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这两部分面积分别是4．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三角形ABO面积是5，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714375" cy="333375"/>
            <wp:effectExtent l="0" t="0" r="0" b="8255"/>
            <wp:docPr id="33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AB=5，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485775" cy="352425"/>
            <wp:effectExtent l="0" t="0" r="0" b="8255"/>
            <wp:docPr id="3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485775" cy="352425"/>
            <wp:effectExtent l="0" t="0" r="0" b="8255"/>
            <wp:docPr id="3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由此可知直线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经过点</w:t>
      </w:r>
      <w:r>
        <w:drawing>
          <wp:inline distT="0" distB="0" distL="114300" distR="114300">
            <wp:extent cx="400050" cy="390525"/>
            <wp:effectExtent l="0" t="0" r="0" b="8890"/>
            <wp:docPr id="3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5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设直线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解析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式为y=kx(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0)，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则</w:t>
      </w:r>
      <w:r>
        <w:drawing>
          <wp:inline distT="0" distB="0" distL="114300" distR="114300">
            <wp:extent cx="457200" cy="352425"/>
            <wp:effectExtent l="0" t="0" r="0" b="8255"/>
            <wp:docPr id="3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5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drawing>
          <wp:inline distT="0" distB="0" distL="114300" distR="114300">
            <wp:extent cx="390525" cy="352425"/>
            <wp:effectExtent l="0" t="0" r="9525" b="8255"/>
            <wp:docPr id="38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解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析式为</w:t>
      </w:r>
      <w:r>
        <w:drawing>
          <wp:inline distT="0" distB="0" distL="114300" distR="114300">
            <wp:extent cx="466725" cy="352425"/>
            <wp:effectExtent l="0" t="0" r="9525" b="8255"/>
            <wp:docPr id="3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8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position w:val="-22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向右平移3个单位长度后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所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得直线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的解析式为</w:t>
      </w:r>
      <w:r>
        <w:drawing>
          <wp:inline distT="0" distB="0" distL="114300" distR="114300">
            <wp:extent cx="714375" cy="352425"/>
            <wp:effectExtent l="0" t="0" r="0" b="8255"/>
            <wp:docPr id="40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5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，即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733425" cy="352425"/>
            <wp:effectExtent l="0" t="0" r="9525" b="8255"/>
            <wp:docPr id="41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60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，故答案为</w:t>
      </w:r>
      <w:r>
        <w:drawing>
          <wp:inline distT="0" distB="0" distL="114300" distR="114300">
            <wp:extent cx="733425" cy="352425"/>
            <wp:effectExtent l="0" t="0" r="9525" b="8255"/>
            <wp:docPr id="42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61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8．13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解析：由题图得，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点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P在BC上移动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了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3s，故BC=2x3=6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cm).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点P在CD上移动了2s．故CD=2x2=4(cm)．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点P在DE上移动了2s，故DE=2x2=4(cm)．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由EF=AB-CD=6-4=2(cm)可得点P在EF上移动了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s．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由AF= BC+DE= 6+4=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 cm)可得点P在FA上移动了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s．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综上，点P走完全程的时间为7+1+5= 13(s)．故m= 13．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．解：(1)设经过A、B两点的一次函数表达式为y=kx+b(k≠0)，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有</w:t>
      </w:r>
      <w:r>
        <w:drawing>
          <wp:inline distT="0" distB="0" distL="114300" distR="114300">
            <wp:extent cx="600075" cy="390525"/>
            <wp:effectExtent l="0" t="0" r="9525" b="8890"/>
            <wp:docPr id="4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62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466725" cy="390525"/>
            <wp:effectExtent l="0" t="0" r="0" b="8890"/>
            <wp:docPr id="44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3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故经过A、B两点的直线的函数表达式为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-x+4．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(2)答案不唯一，如：①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函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数y的值随x的增大而减小；②函数的图象与x轴的交点为(4，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)；③函数的图象与y轴的交点为(0，4)；⑧函数的图象经过第一、二、四象限；⑤函数的图象与坐标轴围成等腰直角三角形；……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2.解析：(1)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电动玩具运动的时间为x s，则BP=x cm．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则y=</w:t>
      </w:r>
      <w:r>
        <w:drawing>
          <wp:inline distT="0" distB="0" distL="114300" distR="114300">
            <wp:extent cx="133350" cy="333375"/>
            <wp:effectExtent l="0" t="0" r="0" b="8255"/>
            <wp:docPr id="4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64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×( 20+20-x)×20，即y=400-10x(0≤x&lt;20).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(2)把y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350代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y=400-10x得400-10x= 350，解得x=5．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(3)当电动玩具P由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向C运动时，梯形的上底长越来越小，或者根据一次函数中k&lt;0时，y随x的增大而减小，可得四边形APCD的面积越来越小．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．解析：(1)由函数图象得450÷3=150（元）．故填150.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(2)设6sx≤9时，函数的解析式为y=kx+b(k≠0)，由函数图象，得</w:t>
      </w:r>
      <w:r>
        <w:drawing>
          <wp:inline distT="0" distB="0" distL="114300" distR="114300">
            <wp:extent cx="631190" cy="283210"/>
            <wp:effectExtent l="0" t="0" r="16510" b="2540"/>
            <wp:docPr id="46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65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解得</w:t>
      </w:r>
      <w:r>
        <w:drawing>
          <wp:inline distT="0" distB="0" distL="114300" distR="114300">
            <wp:extent cx="435610" cy="277495"/>
            <wp:effectExtent l="0" t="0" r="2540" b="8255"/>
            <wp:docPr id="6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6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的函数关系式为y=210x-450(6≤x≤9)．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(3)设乙租这款汽车n(6&lt;n&lt;9)天，甲租用的时间为（9-a）天，由题意得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甲的租金为150（9-a），乙的租金为210a-450，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210a-450-150（9-a）=720，解得a=7．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故乙租这款汽车的时间是7天．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．解析：(1)甲步行的速度为5 400÷90= 60（米／分）；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乙步行的速度为(5 400-3 000)÷( 90-60)= 80（米／分）．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故答案为60：80.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(2)根据题意，设乙乘景区观光车时y与x之间的函数关系式为y=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+b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(☆≠O)，将(20，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)，(30，3 000)代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得</w:t>
      </w:r>
      <w:r>
        <w:drawing>
          <wp:inline distT="0" distB="0" distL="114300" distR="114300">
            <wp:extent cx="682625" cy="307975"/>
            <wp:effectExtent l="0" t="0" r="3175" b="15875"/>
            <wp:docPr id="6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7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530225" cy="267970"/>
            <wp:effectExtent l="0" t="0" r="3175" b="17780"/>
            <wp:docPr id="6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8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乙乘景区观光车时y与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之间的函数关系式为y=300x-6000(20≤x≤30).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(3)设甲的函数解析式为y=mx(m≠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)，将(90，5400)代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得m=60．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y= 60x.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由</w:t>
      </w:r>
      <w:r>
        <w:drawing>
          <wp:inline distT="0" distB="0" distL="114300" distR="114300">
            <wp:extent cx="731520" cy="307975"/>
            <wp:effectExtent l="0" t="0" r="11430" b="15875"/>
            <wp:docPr id="68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9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得x= 25，即甲出发25分钟与乙第一次相遇；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在y= 60x中，令y=3 000，得x= 50，此时甲与乙第二次相遇，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故甲出发25分钟和50分钟与乙两次在途中相遇．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．解析：(1)设A城有肥料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吨，B城有肥料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吨，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根据题意，得</w:t>
      </w:r>
      <w:r>
        <w:drawing>
          <wp:inline distT="0" distB="0" distL="114300" distR="114300">
            <wp:extent cx="496570" cy="289560"/>
            <wp:effectExtent l="0" t="0" r="17780" b="15240"/>
            <wp:docPr id="69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0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387350" cy="283210"/>
            <wp:effectExtent l="0" t="0" r="12700" b="2540"/>
            <wp:docPr id="70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1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故A城和B城分别有200吨和300吨肥料．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(2)设从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城运往D乡x吨肥料，则从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城运往C乡（300-x）吨肥料，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从A城运往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乡（260-x）吨肥料，则从A城运往C乡（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60）吨肥料，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根据题意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，得总运费y= 20（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60）+25( 260-x) +15（300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）+30x= 10x+9 800．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由题意得</w:t>
      </w:r>
      <w:r>
        <w:drawing>
          <wp:inline distT="0" distB="0" distL="114300" distR="114300">
            <wp:extent cx="695325" cy="771525"/>
            <wp:effectExtent l="0" t="0" r="9525" b="9525"/>
            <wp:docPr id="7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2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60≤x≤ 260.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与x的函数关系式为，= 10x+9 800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自变量x的取值范围是60≤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≤260．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城运往D乡x吨肥料，由于B城运往D乡的运费每吨减少a(a&gt;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)元，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所以y= 20(x- 60)+25( 260-x) +15( 300-x)+(30-a)x=(10-a)x+9 800( 60≤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≤260)．若C、D两乡的总运费最小值不少于10 040元，若10-a≥0，即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&lt;a≤10，则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x= 60时，y</w:t>
      </w:r>
      <w:r>
        <w:rPr>
          <w:rFonts w:hint="default"/>
          <w:b w:val="0"/>
          <w:bCs w:val="0"/>
          <w:sz w:val="21"/>
          <w:szCs w:val="21"/>
          <w:vertAlign w:val="subscript"/>
          <w:lang w:val="en-US" w:eastAsia="zh-CN"/>
        </w:rPr>
        <w:t>最小值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=60（10-a）+9 800，由题意知y≥10 040，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( 10-a) x60+9 800≥10 040,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&lt;a≤6．若10-a&lt;0，即a&gt;10，则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=260时，y</w:t>
      </w:r>
      <w:r>
        <w:rPr>
          <w:rFonts w:hint="default"/>
          <w:b w:val="0"/>
          <w:bCs w:val="0"/>
          <w:sz w:val="21"/>
          <w:szCs w:val="21"/>
          <w:vertAlign w:val="subscript"/>
          <w:lang w:val="en-US" w:eastAsia="zh-CN"/>
        </w:rPr>
        <w:t>最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小</w:t>
      </w:r>
      <w:r>
        <w:rPr>
          <w:rFonts w:hint="default"/>
          <w:b w:val="0"/>
          <w:bCs w:val="0"/>
          <w:sz w:val="21"/>
          <w:szCs w:val="21"/>
          <w:vertAlign w:val="subscript"/>
          <w:lang w:val="en-US" w:eastAsia="zh-CN"/>
        </w:rPr>
        <w:t>值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=260（10-a）+9 800，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由题意知260(10-a) +9 800≥10 040，解得</w:t>
      </w:r>
      <w:r>
        <w:drawing>
          <wp:inline distT="0" distB="0" distL="114300" distR="114300">
            <wp:extent cx="438150" cy="352425"/>
            <wp:effectExtent l="0" t="0" r="0" b="8255"/>
            <wp:docPr id="102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73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（不合题意，舍去）．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综上所述．0&lt;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≤6．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故若总运费最小值不少于10 040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元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的最大整数值为6．</w:t>
      </w:r>
    </w:p>
    <w:p/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3FB9A"/>
    <w:multiLevelType w:val="singleLevel"/>
    <w:tmpl w:val="4233FB9A"/>
    <w:lvl w:ilvl="0" w:tentative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C325E"/>
    <w:rsid w:val="16CD1752"/>
    <w:rsid w:val="1C9C325E"/>
    <w:rsid w:val="34583673"/>
    <w:rsid w:val="596B10CF"/>
    <w:rsid w:val="6CA7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4" Type="http://schemas.openxmlformats.org/officeDocument/2006/relationships/fontTable" Target="fontTable.xml"/><Relationship Id="rId83" Type="http://schemas.openxmlformats.org/officeDocument/2006/relationships/numbering" Target="numbering.xml"/><Relationship Id="rId82" Type="http://schemas.openxmlformats.org/officeDocument/2006/relationships/customXml" Target="../customXml/item1.xml"/><Relationship Id="rId81" Type="http://schemas.openxmlformats.org/officeDocument/2006/relationships/image" Target="media/image74.wmf"/><Relationship Id="rId80" Type="http://schemas.openxmlformats.org/officeDocument/2006/relationships/image" Target="media/image73.wmf"/><Relationship Id="rId8" Type="http://schemas.openxmlformats.org/officeDocument/2006/relationships/footer" Target="footer3.xml"/><Relationship Id="rId79" Type="http://schemas.openxmlformats.org/officeDocument/2006/relationships/image" Target="media/image72.png"/><Relationship Id="rId78" Type="http://schemas.openxmlformats.org/officeDocument/2006/relationships/image" Target="media/image71.png"/><Relationship Id="rId77" Type="http://schemas.openxmlformats.org/officeDocument/2006/relationships/image" Target="media/image70.png"/><Relationship Id="rId76" Type="http://schemas.openxmlformats.org/officeDocument/2006/relationships/image" Target="media/image69.png"/><Relationship Id="rId75" Type="http://schemas.openxmlformats.org/officeDocument/2006/relationships/image" Target="media/image68.png"/><Relationship Id="rId74" Type="http://schemas.openxmlformats.org/officeDocument/2006/relationships/image" Target="media/image67.png"/><Relationship Id="rId73" Type="http://schemas.openxmlformats.org/officeDocument/2006/relationships/image" Target="media/image66.png"/><Relationship Id="rId72" Type="http://schemas.openxmlformats.org/officeDocument/2006/relationships/image" Target="media/image65.wmf"/><Relationship Id="rId71" Type="http://schemas.openxmlformats.org/officeDocument/2006/relationships/image" Target="media/image64.wmf"/><Relationship Id="rId70" Type="http://schemas.openxmlformats.org/officeDocument/2006/relationships/image" Target="media/image63.wmf"/><Relationship Id="rId7" Type="http://schemas.openxmlformats.org/officeDocument/2006/relationships/footer" Target="footer2.xml"/><Relationship Id="rId69" Type="http://schemas.openxmlformats.org/officeDocument/2006/relationships/image" Target="media/image62.wmf"/><Relationship Id="rId68" Type="http://schemas.openxmlformats.org/officeDocument/2006/relationships/image" Target="media/image61.wmf"/><Relationship Id="rId67" Type="http://schemas.openxmlformats.org/officeDocument/2006/relationships/image" Target="media/image60.wmf"/><Relationship Id="rId66" Type="http://schemas.openxmlformats.org/officeDocument/2006/relationships/image" Target="media/image59.wmf"/><Relationship Id="rId65" Type="http://schemas.openxmlformats.org/officeDocument/2006/relationships/image" Target="media/image58.wmf"/><Relationship Id="rId64" Type="http://schemas.openxmlformats.org/officeDocument/2006/relationships/image" Target="media/image57.wmf"/><Relationship Id="rId63" Type="http://schemas.openxmlformats.org/officeDocument/2006/relationships/image" Target="media/image56.wmf"/><Relationship Id="rId62" Type="http://schemas.openxmlformats.org/officeDocument/2006/relationships/image" Target="media/image55.wmf"/><Relationship Id="rId61" Type="http://schemas.openxmlformats.org/officeDocument/2006/relationships/image" Target="media/image54.wmf"/><Relationship Id="rId60" Type="http://schemas.openxmlformats.org/officeDocument/2006/relationships/image" Target="media/image53.wmf"/><Relationship Id="rId6" Type="http://schemas.openxmlformats.org/officeDocument/2006/relationships/footer" Target="footer1.xml"/><Relationship Id="rId59" Type="http://schemas.openxmlformats.org/officeDocument/2006/relationships/image" Target="media/image52.png"/><Relationship Id="rId58" Type="http://schemas.openxmlformats.org/officeDocument/2006/relationships/image" Target="media/image51.wmf"/><Relationship Id="rId57" Type="http://schemas.openxmlformats.org/officeDocument/2006/relationships/image" Target="media/image50.wmf"/><Relationship Id="rId56" Type="http://schemas.openxmlformats.org/officeDocument/2006/relationships/image" Target="media/image49.wmf"/><Relationship Id="rId55" Type="http://schemas.openxmlformats.org/officeDocument/2006/relationships/image" Target="media/image48.wmf"/><Relationship Id="rId54" Type="http://schemas.openxmlformats.org/officeDocument/2006/relationships/image" Target="media/image47.wmf"/><Relationship Id="rId53" Type="http://schemas.openxmlformats.org/officeDocument/2006/relationships/image" Target="media/image46.wmf"/><Relationship Id="rId52" Type="http://schemas.openxmlformats.org/officeDocument/2006/relationships/image" Target="media/image45.wmf"/><Relationship Id="rId51" Type="http://schemas.openxmlformats.org/officeDocument/2006/relationships/image" Target="media/image44.png"/><Relationship Id="rId50" Type="http://schemas.openxmlformats.org/officeDocument/2006/relationships/image" Target="media/image43.wmf"/><Relationship Id="rId5" Type="http://schemas.openxmlformats.org/officeDocument/2006/relationships/header" Target="header3.xml"/><Relationship Id="rId49" Type="http://schemas.openxmlformats.org/officeDocument/2006/relationships/image" Target="media/image42.wmf"/><Relationship Id="rId48" Type="http://schemas.openxmlformats.org/officeDocument/2006/relationships/image" Target="media/image41.png"/><Relationship Id="rId47" Type="http://schemas.openxmlformats.org/officeDocument/2006/relationships/image" Target="media/image40.wmf"/><Relationship Id="rId46" Type="http://schemas.openxmlformats.org/officeDocument/2006/relationships/image" Target="media/image39.wmf"/><Relationship Id="rId45" Type="http://schemas.openxmlformats.org/officeDocument/2006/relationships/image" Target="media/image38.wmf"/><Relationship Id="rId44" Type="http://schemas.openxmlformats.org/officeDocument/2006/relationships/oleObject" Target="embeddings/oleObject1.bin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wmf"/><Relationship Id="rId40" Type="http://schemas.openxmlformats.org/officeDocument/2006/relationships/image" Target="media/image34.png"/><Relationship Id="rId4" Type="http://schemas.openxmlformats.org/officeDocument/2006/relationships/header" Target="header2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wmf"/><Relationship Id="rId21" Type="http://schemas.openxmlformats.org/officeDocument/2006/relationships/image" Target="media/image15.wmf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image" Target="media/image12.wmf"/><Relationship Id="rId17" Type="http://schemas.openxmlformats.org/officeDocument/2006/relationships/image" Target="media/image11.wmf"/><Relationship Id="rId16" Type="http://schemas.openxmlformats.org/officeDocument/2006/relationships/image" Target="media/image10.wmf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" Type="http://schemas.openxmlformats.org/officeDocument/2006/relationships/image" Target="media/image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2020-04-30T01:41:00Z</dcterms:created>
  <dc:creator>Puff  Grace</dc:creator>
  <cp:lastModifiedBy>Puff  Grace</cp:lastModifiedBy>
  <dcterms:modified xsi:type="dcterms:W3CDTF">2020-04-30T09:22:37Z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